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B1802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附件4</w:t>
      </w:r>
    </w:p>
    <w:p w14:paraId="499C3442">
      <w:pPr>
        <w:ind w:firstLine="321" w:firstLineChar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杰出工程师</w:t>
      </w:r>
      <w:r>
        <w:rPr>
          <w:rFonts w:hint="eastAsia"/>
          <w:b/>
          <w:sz w:val="32"/>
          <w:szCs w:val="32"/>
          <w:lang w:val="en-US" w:eastAsia="zh-CN"/>
        </w:rPr>
        <w:t>青年奖候选人</w:t>
      </w:r>
      <w:r>
        <w:rPr>
          <w:rFonts w:hint="eastAsia"/>
          <w:b/>
          <w:sz w:val="32"/>
          <w:szCs w:val="32"/>
        </w:rPr>
        <w:t>推荐机构意见表</w:t>
      </w:r>
      <w:bookmarkStart w:id="0" w:name="_GoBack"/>
      <w:bookmarkEnd w:id="0"/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520"/>
        <w:gridCol w:w="1455"/>
        <w:gridCol w:w="1034"/>
        <w:gridCol w:w="1572"/>
      </w:tblGrid>
      <w:tr w14:paraId="0811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50" w:type="dxa"/>
            <w:vAlign w:val="center"/>
          </w:tcPr>
          <w:p w14:paraId="207FA073">
            <w:pPr>
              <w:spacing w:line="400" w:lineRule="exact"/>
              <w:jc w:val="center"/>
              <w:rPr>
                <w:rFonts w:ascii="黑体" w:eastAsia="黑体"/>
                <w:spacing w:val="-20"/>
                <w:szCs w:val="28"/>
              </w:rPr>
            </w:pPr>
            <w:r>
              <w:rPr>
                <w:rFonts w:hint="eastAsia" w:ascii="黑体" w:eastAsia="黑体"/>
              </w:rPr>
              <w:t>推荐机构名称</w:t>
            </w:r>
          </w:p>
        </w:tc>
        <w:tc>
          <w:tcPr>
            <w:tcW w:w="7581" w:type="dxa"/>
            <w:gridSpan w:val="4"/>
            <w:vAlign w:val="center"/>
          </w:tcPr>
          <w:p w14:paraId="2DE5002B">
            <w:pPr>
              <w:spacing w:line="400" w:lineRule="exact"/>
              <w:jc w:val="center"/>
              <w:rPr>
                <w:rFonts w:hint="default" w:ascii="黑体" w:hAnsi="宋体" w:eastAsia="黑体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XX省协会/中国市政工程协会分支机构</w:t>
            </w:r>
          </w:p>
        </w:tc>
      </w:tr>
      <w:tr w14:paraId="34F7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50" w:type="dxa"/>
            <w:vAlign w:val="center"/>
          </w:tcPr>
          <w:p w14:paraId="584A0DA9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7581" w:type="dxa"/>
            <w:gridSpan w:val="4"/>
            <w:vAlign w:val="center"/>
          </w:tcPr>
          <w:p w14:paraId="3B32081B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/>
                <w:sz w:val="24"/>
              </w:rPr>
              <w:t>协会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分支机构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 w14:paraId="4CAC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50" w:type="dxa"/>
          </w:tcPr>
          <w:p w14:paraId="24E919E8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机构联系地址</w:t>
            </w:r>
          </w:p>
        </w:tc>
        <w:tc>
          <w:tcPr>
            <w:tcW w:w="4975" w:type="dxa"/>
            <w:gridSpan w:val="2"/>
          </w:tcPr>
          <w:p w14:paraId="2677176F"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34" w:type="dxa"/>
          </w:tcPr>
          <w:p w14:paraId="5F3B7EDA">
            <w:pPr>
              <w:spacing w:line="40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</w:rPr>
              <w:t>邮编</w:t>
            </w:r>
          </w:p>
        </w:tc>
        <w:tc>
          <w:tcPr>
            <w:tcW w:w="1572" w:type="dxa"/>
          </w:tcPr>
          <w:p w14:paraId="6BDF9A95"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</w:tr>
      <w:tr w14:paraId="42FC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50" w:type="dxa"/>
          </w:tcPr>
          <w:p w14:paraId="449855FE"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机构负责人姓名</w:t>
            </w:r>
          </w:p>
        </w:tc>
        <w:tc>
          <w:tcPr>
            <w:tcW w:w="3520" w:type="dxa"/>
          </w:tcPr>
          <w:p w14:paraId="4FE0F490">
            <w:pPr>
              <w:spacing w:line="400" w:lineRule="exact"/>
              <w:rPr>
                <w:rFonts w:hint="eastAsia" w:ascii="黑体" w:eastAsia="黑体"/>
              </w:rPr>
            </w:pPr>
          </w:p>
        </w:tc>
        <w:tc>
          <w:tcPr>
            <w:tcW w:w="1455" w:type="dxa"/>
          </w:tcPr>
          <w:p w14:paraId="6E615679">
            <w:pPr>
              <w:spacing w:line="400" w:lineRule="exac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06" w:type="dxa"/>
            <w:gridSpan w:val="2"/>
          </w:tcPr>
          <w:p w14:paraId="55DB4BBB"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</w:tr>
      <w:tr w14:paraId="737B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50" w:type="dxa"/>
          </w:tcPr>
          <w:p w14:paraId="28C3E70B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联系人姓名</w:t>
            </w:r>
          </w:p>
        </w:tc>
        <w:tc>
          <w:tcPr>
            <w:tcW w:w="3520" w:type="dxa"/>
          </w:tcPr>
          <w:p w14:paraId="54B9A7CE">
            <w:pPr>
              <w:spacing w:line="400" w:lineRule="exact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55" w:type="dxa"/>
          </w:tcPr>
          <w:p w14:paraId="12ACEBBE">
            <w:pPr>
              <w:spacing w:line="400" w:lineRule="exac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2606" w:type="dxa"/>
            <w:gridSpan w:val="2"/>
          </w:tcPr>
          <w:p w14:paraId="4B28EF70">
            <w:pPr>
              <w:spacing w:line="400" w:lineRule="exact"/>
              <w:rPr>
                <w:rFonts w:ascii="黑体" w:eastAsia="黑体"/>
                <w:sz w:val="24"/>
              </w:rPr>
            </w:pPr>
          </w:p>
        </w:tc>
      </w:tr>
      <w:tr w14:paraId="18AC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50" w:type="dxa"/>
          </w:tcPr>
          <w:p w14:paraId="672F544F"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联系人电子邮箱</w:t>
            </w:r>
          </w:p>
        </w:tc>
        <w:tc>
          <w:tcPr>
            <w:tcW w:w="7581" w:type="dxa"/>
            <w:gridSpan w:val="4"/>
          </w:tcPr>
          <w:p w14:paraId="60CAF445">
            <w:pPr>
              <w:spacing w:line="400" w:lineRule="exact"/>
              <w:rPr>
                <w:rFonts w:ascii="黑体" w:eastAsia="黑体"/>
                <w:sz w:val="24"/>
              </w:rPr>
            </w:pPr>
          </w:p>
        </w:tc>
      </w:tr>
      <w:tr w14:paraId="232C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31" w:type="dxa"/>
            <w:gridSpan w:val="5"/>
          </w:tcPr>
          <w:p w14:paraId="538BDA73">
            <w:pPr>
              <w:spacing w:line="400" w:lineRule="exact"/>
              <w:ind w:firstLine="3840" w:firstLineChars="1200"/>
              <w:rPr>
                <w:rFonts w:hint="eastAsia"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推荐机构推荐意见</w:t>
            </w:r>
          </w:p>
        </w:tc>
      </w:tr>
      <w:tr w14:paraId="3368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2250" w:type="dxa"/>
            <w:vAlign w:val="center"/>
          </w:tcPr>
          <w:p w14:paraId="6FE3FC67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对申报人的社会道德和职业道德的评价</w:t>
            </w:r>
          </w:p>
        </w:tc>
        <w:tc>
          <w:tcPr>
            <w:tcW w:w="7581" w:type="dxa"/>
            <w:gridSpan w:val="4"/>
          </w:tcPr>
          <w:p w14:paraId="1F1BC122">
            <w:pPr>
              <w:spacing w:line="400" w:lineRule="exact"/>
              <w:rPr>
                <w:rFonts w:ascii="黑体" w:eastAsia="黑体"/>
              </w:rPr>
            </w:pPr>
          </w:p>
        </w:tc>
      </w:tr>
      <w:tr w14:paraId="4EA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2250" w:type="dxa"/>
            <w:vAlign w:val="center"/>
          </w:tcPr>
          <w:p w14:paraId="6BA54FB2">
            <w:pPr>
              <w:spacing w:line="400" w:lineRule="exact"/>
              <w:jc w:val="center"/>
              <w:rPr>
                <w:rFonts w:hint="eastAsia" w:ascii="黑体" w:eastAsia="黑体"/>
              </w:rPr>
            </w:pPr>
          </w:p>
          <w:p w14:paraId="5863A421"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对申报人在工程技术领域所取得的技术成就及其贡献的评价</w:t>
            </w:r>
          </w:p>
          <w:p w14:paraId="2210C1A7"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581" w:type="dxa"/>
            <w:gridSpan w:val="4"/>
          </w:tcPr>
          <w:p w14:paraId="6590A174">
            <w:pPr>
              <w:spacing w:line="400" w:lineRule="exact"/>
              <w:rPr>
                <w:rFonts w:hint="eastAsia" w:ascii="黑体" w:eastAsia="黑体"/>
              </w:rPr>
            </w:pPr>
          </w:p>
          <w:p w14:paraId="68DA70E6">
            <w:pPr>
              <w:spacing w:line="400" w:lineRule="exact"/>
              <w:rPr>
                <w:rFonts w:hint="eastAsia" w:ascii="黑体" w:eastAsia="黑体"/>
              </w:rPr>
            </w:pPr>
          </w:p>
          <w:p w14:paraId="143CF04A">
            <w:pPr>
              <w:spacing w:line="400" w:lineRule="exact"/>
              <w:rPr>
                <w:rFonts w:hint="eastAsia" w:ascii="黑体" w:eastAsia="黑体"/>
              </w:rPr>
            </w:pPr>
          </w:p>
          <w:p w14:paraId="3591A85F">
            <w:pPr>
              <w:spacing w:line="400" w:lineRule="exact"/>
              <w:rPr>
                <w:rFonts w:hint="eastAsia" w:ascii="黑体" w:eastAsia="黑体"/>
              </w:rPr>
            </w:pPr>
          </w:p>
          <w:p w14:paraId="592A424A">
            <w:pPr>
              <w:spacing w:line="400" w:lineRule="exact"/>
              <w:rPr>
                <w:rFonts w:hint="eastAsia" w:ascii="黑体" w:eastAsia="黑体"/>
              </w:rPr>
            </w:pPr>
          </w:p>
          <w:p w14:paraId="57A7F0F8">
            <w:pPr>
              <w:spacing w:line="400" w:lineRule="exact"/>
              <w:rPr>
                <w:rFonts w:hint="eastAsia" w:ascii="黑体" w:eastAsia="黑体"/>
              </w:rPr>
            </w:pPr>
          </w:p>
        </w:tc>
      </w:tr>
      <w:tr w14:paraId="24F1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  <w:jc w:val="center"/>
        </w:trPr>
        <w:tc>
          <w:tcPr>
            <w:tcW w:w="2250" w:type="dxa"/>
            <w:vAlign w:val="center"/>
          </w:tcPr>
          <w:p w14:paraId="7A93E87D">
            <w:pPr>
              <w:spacing w:line="40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对申报人在工程技术领域所获的主要技术成果应用效果的评价</w:t>
            </w:r>
          </w:p>
          <w:p w14:paraId="69FED6F9">
            <w:pPr>
              <w:spacing w:line="40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581" w:type="dxa"/>
            <w:gridSpan w:val="4"/>
          </w:tcPr>
          <w:p w14:paraId="018CEE96">
            <w:pPr>
              <w:spacing w:line="400" w:lineRule="exact"/>
              <w:rPr>
                <w:rFonts w:hint="eastAsia" w:ascii="黑体" w:eastAsia="黑体"/>
              </w:rPr>
            </w:pPr>
          </w:p>
          <w:p w14:paraId="517F8D9C">
            <w:pPr>
              <w:spacing w:line="400" w:lineRule="exact"/>
              <w:rPr>
                <w:rFonts w:hint="eastAsia" w:ascii="黑体" w:eastAsia="黑体"/>
              </w:rPr>
            </w:pPr>
          </w:p>
          <w:p w14:paraId="09EF489B">
            <w:pPr>
              <w:spacing w:line="400" w:lineRule="exact"/>
              <w:rPr>
                <w:rFonts w:hint="eastAsia" w:ascii="黑体" w:eastAsia="黑体"/>
              </w:rPr>
            </w:pPr>
          </w:p>
          <w:p w14:paraId="7D4251D0">
            <w:pPr>
              <w:spacing w:line="400" w:lineRule="exact"/>
              <w:rPr>
                <w:rFonts w:hint="eastAsia" w:ascii="黑体" w:eastAsia="黑体"/>
              </w:rPr>
            </w:pPr>
          </w:p>
          <w:p w14:paraId="0F329FF6">
            <w:pPr>
              <w:spacing w:line="400" w:lineRule="exact"/>
              <w:rPr>
                <w:rFonts w:hint="eastAsia" w:ascii="黑体" w:eastAsia="黑体"/>
              </w:rPr>
            </w:pPr>
          </w:p>
          <w:p w14:paraId="757CE17C">
            <w:pPr>
              <w:spacing w:line="400" w:lineRule="exact"/>
              <w:rPr>
                <w:rFonts w:hint="eastAsia" w:ascii="黑体" w:eastAsia="黑体"/>
              </w:rPr>
            </w:pPr>
          </w:p>
          <w:p w14:paraId="1152F513">
            <w:pPr>
              <w:spacing w:line="400" w:lineRule="exact"/>
              <w:rPr>
                <w:rFonts w:hint="eastAsia" w:ascii="黑体" w:eastAsia="黑体"/>
              </w:rPr>
            </w:pPr>
          </w:p>
          <w:p w14:paraId="1C60FD8E">
            <w:pPr>
              <w:spacing w:line="400" w:lineRule="exact"/>
              <w:rPr>
                <w:rFonts w:hint="eastAsia" w:ascii="黑体" w:eastAsia="黑体"/>
              </w:rPr>
            </w:pPr>
          </w:p>
          <w:p w14:paraId="0FE70F71">
            <w:pPr>
              <w:spacing w:line="400" w:lineRule="exact"/>
              <w:rPr>
                <w:rFonts w:hint="eastAsia" w:ascii="黑体" w:eastAsia="黑体"/>
              </w:rPr>
            </w:pPr>
          </w:p>
          <w:p w14:paraId="3BE2C753">
            <w:pPr>
              <w:spacing w:line="400" w:lineRule="exact"/>
              <w:rPr>
                <w:rFonts w:hint="eastAsia" w:ascii="黑体" w:eastAsia="黑体"/>
              </w:rPr>
            </w:pPr>
          </w:p>
        </w:tc>
      </w:tr>
      <w:tr w14:paraId="07BE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2250" w:type="dxa"/>
            <w:tcBorders>
              <w:left w:val="single" w:color="auto" w:sz="8" w:space="0"/>
              <w:bottom w:val="single" w:color="auto" w:sz="8" w:space="0"/>
            </w:tcBorders>
          </w:tcPr>
          <w:p w14:paraId="60AB83F6"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 w14:paraId="59D47EF5"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 w14:paraId="0CEC4B24">
            <w:pPr>
              <w:spacing w:line="400" w:lineRule="exact"/>
              <w:rPr>
                <w:rFonts w:hint="eastAsia" w:ascii="黑体" w:eastAsia="黑体"/>
                <w:szCs w:val="28"/>
              </w:rPr>
            </w:pPr>
          </w:p>
          <w:p w14:paraId="2263F694">
            <w:pPr>
              <w:spacing w:line="400" w:lineRule="exact"/>
              <w:jc w:val="center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对申报人在经济效益、社会效益方面所作贡献的评价</w:t>
            </w:r>
          </w:p>
        </w:tc>
        <w:tc>
          <w:tcPr>
            <w:tcW w:w="7581" w:type="dxa"/>
            <w:gridSpan w:val="4"/>
            <w:tcBorders>
              <w:bottom w:val="single" w:color="auto" w:sz="8" w:space="0"/>
            </w:tcBorders>
          </w:tcPr>
          <w:p w14:paraId="34162D29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7F5470F7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015D1E90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6DB5A80D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74B3A9BC"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 w14:paraId="2EC8CC0A"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 w14:paraId="1506CEC4"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 w14:paraId="1964D847">
            <w:pPr>
              <w:spacing w:line="400" w:lineRule="exact"/>
              <w:rPr>
                <w:rFonts w:hint="eastAsia" w:ascii="黑体" w:hAnsi="宋体" w:eastAsia="黑体"/>
                <w:szCs w:val="28"/>
              </w:rPr>
            </w:pPr>
          </w:p>
          <w:p w14:paraId="28593D84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  <w:p w14:paraId="0DD70F91">
            <w:pPr>
              <w:spacing w:line="400" w:lineRule="exact"/>
              <w:rPr>
                <w:rFonts w:ascii="黑体" w:hAnsi="宋体" w:eastAsia="黑体"/>
                <w:szCs w:val="28"/>
              </w:rPr>
            </w:pPr>
          </w:p>
        </w:tc>
      </w:tr>
      <w:tr w14:paraId="6F28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9831" w:type="dxa"/>
            <w:gridSpan w:val="5"/>
            <w:tcBorders>
              <w:top w:val="single" w:color="auto" w:sz="8" w:space="0"/>
              <w:left w:val="single" w:color="auto" w:sz="8" w:space="0"/>
            </w:tcBorders>
          </w:tcPr>
          <w:p w14:paraId="53DE453E">
            <w:pPr>
              <w:spacing w:line="560" w:lineRule="exact"/>
              <w:ind w:firstLine="560" w:firstLineChars="200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声明：本机构按照</w:t>
            </w:r>
            <w:r>
              <w:rPr>
                <w:rFonts w:hint="eastAsia" w:ascii="黑体" w:eastAsia="黑体"/>
                <w:szCs w:val="28"/>
                <w:lang w:val="en-US" w:eastAsia="zh-CN"/>
              </w:rPr>
              <w:t>中国市政工程协会</w:t>
            </w:r>
            <w:r>
              <w:rPr>
                <w:rFonts w:hint="eastAsia" w:ascii="黑体" w:eastAsia="黑体"/>
                <w:szCs w:val="28"/>
              </w:rPr>
              <w:t xml:space="preserve">的有关要求，对申报表内容及全部附件材料进行了审核，确认该申报人符合推荐资格条件，推荐材料内容属实。                     </w:t>
            </w:r>
          </w:p>
          <w:p w14:paraId="76F44FDA">
            <w:pPr>
              <w:spacing w:line="560" w:lineRule="exact"/>
              <w:ind w:firstLine="640" w:firstLineChars="200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黑体" w:eastAsia="黑体"/>
                <w:szCs w:val="28"/>
              </w:rPr>
              <w:t xml:space="preserve"> </w:t>
            </w:r>
          </w:p>
          <w:p w14:paraId="16F7C4D6">
            <w:pPr>
              <w:spacing w:line="560" w:lineRule="exact"/>
              <w:ind w:firstLine="4200" w:firstLineChars="1500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推荐机构公章</w:t>
            </w:r>
          </w:p>
          <w:p w14:paraId="25B2FF9C">
            <w:pPr>
              <w:spacing w:line="400" w:lineRule="exact"/>
              <w:rPr>
                <w:rFonts w:hint="eastAsia"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 xml:space="preserve">                                </w:t>
            </w:r>
          </w:p>
          <w:p w14:paraId="28458619">
            <w:pPr>
              <w:spacing w:line="400" w:lineRule="exact"/>
              <w:ind w:firstLine="5320" w:firstLineChars="1900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年    月    日</w:t>
            </w:r>
          </w:p>
        </w:tc>
      </w:tr>
    </w:tbl>
    <w:p w14:paraId="2F5AFE0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DRkMmFjYTcxZDIxNmZjYTI2MjQ5ODdlYzY0YWEifQ=="/>
  </w:docVars>
  <w:rsids>
    <w:rsidRoot w:val="001336AE"/>
    <w:rsid w:val="001336AE"/>
    <w:rsid w:val="001F50FF"/>
    <w:rsid w:val="006017D3"/>
    <w:rsid w:val="00BC4C85"/>
    <w:rsid w:val="04500ADC"/>
    <w:rsid w:val="14B36984"/>
    <w:rsid w:val="246D64EE"/>
    <w:rsid w:val="2C2634A5"/>
    <w:rsid w:val="2C4F14FB"/>
    <w:rsid w:val="38040946"/>
    <w:rsid w:val="58B15286"/>
    <w:rsid w:val="5AA3206A"/>
    <w:rsid w:val="5DF42478"/>
    <w:rsid w:val="755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268</Characters>
  <Lines>3</Lines>
  <Paragraphs>1</Paragraphs>
  <TotalTime>1</TotalTime>
  <ScaleCrop>false</ScaleCrop>
  <LinksUpToDate>false</LinksUpToDate>
  <CharactersWithSpaces>369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2022-04-12T06:13:00Z</dcterms:created>
  <dc:creator>lm</dc:creator>
  <cp:lastModifiedBy>微微烂</cp:lastModifiedBy>
  <cp:lastPrinted>2023-05-11T05:57:00Z</cp:lastPrinted>
  <dcterms:modified xsi:type="dcterms:W3CDTF">2025-07-30T02:59:50Z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51148356A5A4464D85A48D70CF5CE362_12</vt:lpwstr>
  </property>
  <property fmtid="{D5CDD505-2E9C-101B-9397-08002B2CF9AE}" pid="4" name="KSOTemplateDocerSaveRecord">
    <vt:lpwstr>eyJoZGlkIjoiNzA3Mzg3N2ZlZGY3ZWFkYTE0YWJmY2FhOTI5ZDg4M2UiLCJ1c2VySWQiOiIzNDEwNzg1MDUifQ==</vt:lpwstr>
  </property>
</Properties>
</file>